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78" w:rsidRDefault="00420E78" w:rsidP="00420E78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</w:t>
      </w:r>
    </w:p>
    <w:p w:rsidR="00420E78" w:rsidRPr="003F47F2" w:rsidRDefault="00420E78" w:rsidP="00420E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47F2">
        <w:rPr>
          <w:rFonts w:ascii="Times New Roman" w:hAnsi="Times New Roman" w:cs="Times New Roman"/>
          <w:sz w:val="24"/>
          <w:szCs w:val="24"/>
        </w:rPr>
        <w:t>Начальник Управления социальной поддержки</w:t>
      </w:r>
    </w:p>
    <w:p w:rsidR="00420E78" w:rsidRDefault="00420E78" w:rsidP="00420E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47F2">
        <w:rPr>
          <w:rFonts w:ascii="Times New Roman" w:hAnsi="Times New Roman" w:cs="Times New Roman"/>
          <w:sz w:val="24"/>
          <w:szCs w:val="24"/>
        </w:rPr>
        <w:t>населения Администрации г</w:t>
      </w:r>
      <w:r w:rsidR="002D2536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3F47F2">
        <w:rPr>
          <w:rFonts w:ascii="Times New Roman" w:hAnsi="Times New Roman" w:cs="Times New Roman"/>
          <w:sz w:val="24"/>
          <w:szCs w:val="24"/>
        </w:rPr>
        <w:t>Воткинска</w:t>
      </w:r>
    </w:p>
    <w:p w:rsidR="00420E78" w:rsidRDefault="00420E78" w:rsidP="00420E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Ж.А. Александрова</w:t>
      </w:r>
    </w:p>
    <w:p w:rsidR="00420E78" w:rsidRPr="003F47F2" w:rsidRDefault="00420E78" w:rsidP="00420E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20E78" w:rsidRDefault="00420E78" w:rsidP="00420E78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420E78" w:rsidRPr="002D2536" w:rsidRDefault="00420E78" w:rsidP="002D25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536">
        <w:rPr>
          <w:rFonts w:ascii="Times New Roman" w:hAnsi="Times New Roman" w:cs="Times New Roman"/>
          <w:sz w:val="24"/>
          <w:szCs w:val="24"/>
        </w:rPr>
        <w:t>План реализации мероприятий</w:t>
      </w:r>
      <w:r w:rsidR="002D2536" w:rsidRPr="002D2536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2D2536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</w:t>
      </w:r>
    </w:p>
    <w:p w:rsidR="002D2536" w:rsidRPr="002D2536" w:rsidRDefault="002D2536" w:rsidP="002D25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536">
        <w:rPr>
          <w:rFonts w:ascii="Times New Roman" w:hAnsi="Times New Roman" w:cs="Times New Roman"/>
          <w:sz w:val="24"/>
          <w:szCs w:val="24"/>
        </w:rPr>
        <w:t>«Комплексные меры противодействия злоупотреблению наркотиками и их незаконному обороту  на 2020-2024 годы».</w:t>
      </w:r>
    </w:p>
    <w:p w:rsidR="002D2536" w:rsidRPr="002D2536" w:rsidRDefault="002D2536" w:rsidP="002D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345" w:type="dxa"/>
        <w:tblInd w:w="3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2"/>
        <w:gridCol w:w="456"/>
        <w:gridCol w:w="503"/>
        <w:gridCol w:w="456"/>
        <w:gridCol w:w="3824"/>
        <w:gridCol w:w="2531"/>
        <w:gridCol w:w="2376"/>
        <w:gridCol w:w="3774"/>
      </w:tblGrid>
      <w:tr w:rsidR="002D2536" w:rsidTr="002D2536">
        <w:trPr>
          <w:trHeight w:val="20"/>
        </w:trPr>
        <w:tc>
          <w:tcPr>
            <w:tcW w:w="166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программы, основного мероприятия, мероприятия</w:t>
            </w:r>
          </w:p>
        </w:tc>
        <w:tc>
          <w:tcPr>
            <w:tcW w:w="2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382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D2536" w:rsidRDefault="002D2536" w:rsidP="00DF15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Комплексные меры противодействия злоупотреблению наркотиками и их незаконному обороту на 2020-2024 годы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, выявление причин и условий, способствующих наркотизации населения и совершению преступлений, связанных с незаконным оборотом наркотиков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Анализ ситуации для корректировки программ, планов профилактики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территории муниципального образования «Город Воткинск», определение антинаркотических приоритетов совместной деятельности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«Город Воткинск»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ситуации для корректировки программ, планов профилактики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Оценка эффективности  принимаемых  органами местного самоуправления комплексных мер в сфере профилактики наркопреступности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наркопотребления</w:t>
            </w:r>
            <w:proofErr w:type="spellEnd"/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 ММО МВД России «Воткинский» (по согласованию),</w:t>
            </w: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«Город Воткинск»,</w:t>
            </w: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Управление культуры, спорта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молодежной политики </w:t>
            </w: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количества лиц, употребляющих наркотики в немедицинских целях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по формированию банка данных о фактах незаконного оборота наркотиков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«Город Воткинск»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</w:t>
            </w:r>
          </w:p>
        </w:tc>
      </w:tr>
      <w:tr w:rsidR="002D2536" w:rsidTr="002D2536">
        <w:trPr>
          <w:trHeight w:val="936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межведомственного обмена информацией о лицах, допускающих немедицинское употребление наркотиков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«Город Воткинск»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 для корректировки программ, планов профилактики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рейдов по выявлению и пресечению незаконного оборота наркотических средств в местах массового  скопления детей и молодежи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 ММО МВД России «Воткинский» (по согласованию)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наркомании и связанной с ней преступности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 выявление незаконных посевов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наркокультур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уничтожение очагов  произрастания дикорастущей конопли 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«Город Воткинск»,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 ММО МВД России «Воткинский» (по согласованию)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наркомании и связанной с ней преступности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Совершенствование системы профилактики наркомании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Pr="00BF4EDF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EDF">
              <w:rPr>
                <w:rFonts w:ascii="Times New Roman" w:hAnsi="Times New Roman"/>
                <w:sz w:val="20"/>
                <w:szCs w:val="20"/>
              </w:rPr>
              <w:t>Подготовка и повышение квалификации специалистов заинтересованных ведомств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EDF">
              <w:rPr>
                <w:rFonts w:ascii="Times New Roman" w:hAnsi="Times New Roman"/>
                <w:sz w:val="20"/>
                <w:szCs w:val="20"/>
              </w:rPr>
              <w:t xml:space="preserve"> по  подготовке по вопросам  профилактики наркомании и формирования </w:t>
            </w:r>
            <w:r>
              <w:rPr>
                <w:rFonts w:ascii="Times New Roman" w:hAnsi="Times New Roman"/>
                <w:sz w:val="20"/>
                <w:szCs w:val="20"/>
              </w:rPr>
              <w:t>здорового образа жизни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социальной поддержки населения,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БУЗ УР «Воткинская районная больница МЗ УР»,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БУЗ УР «Воткинская городская больница МЗ УР»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эффективности деятельности субъектов профилактики</w:t>
            </w:r>
          </w:p>
        </w:tc>
      </w:tr>
      <w:tr w:rsidR="002D2536" w:rsidTr="002D2536">
        <w:trPr>
          <w:trHeight w:val="1435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профилактических мероприятий в образовательных организациях. Организация и проведение добровольного психологического и медицинского тестирования учащихся и студентов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Управление образования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социальной поддержки населения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профилактики всех видов зависимости среди несовершеннолетних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D2536" w:rsidTr="002D2536">
        <w:trPr>
          <w:trHeight w:val="1726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практику работы  образовательных учреждений программ и  методик, направленных на формирование законопослушного поведения обучающихся, предупреждение и пресечение правонарушений, связанных с незаконным оборотом наркотиков, организация правовой  пропаганды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профилактики всех видов зависимости среди несовершеннолетних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Работа по реабилитации и ресоциализации наркологических больных, выявление потребителей наркотических средств, направление их на лечение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Оказание содействия в трудоустройстве лицам, привлеченным по административной ответственности по ст.6.9 КоАП,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лечение и медицинскую реабилитацию и нуждающихся в трудоустройстве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«Город Воткинск»,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 «Воткинский центр занятости населения» (по согласованию)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рецидивов употребления наркотиков, совершения преступлений, связанных с употреблением наркотиков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 о положении на рынке труда и наличии вакантных мест для содействия в трудоустройстве лицам, условно осужденным к лишению свободы или освободившимся из мест лишения свободы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 «Воткинский центр занятости населения», 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социальной поддержки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рецидивов употребления наркотиков, совершения преступлений, связанных с употреблением наркотиков 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Pr="0088463C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спортивных и культурно-массовых мероприятий во внеурочное время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Обучение навыкам здорового образа жизни в детских и молодежных летних лагерях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Pr="00832BEF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 конкурсов и проектов, направленных на профилактику различных видов зависимости несовершеннолетних</w:t>
            </w:r>
          </w:p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2D2536" w:rsidRPr="00ED01F9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</w:t>
            </w:r>
          </w:p>
        </w:tc>
      </w:tr>
      <w:tr w:rsidR="002D2536" w:rsidTr="002D2536">
        <w:trPr>
          <w:trHeight w:val="179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2536" w:rsidRPr="00E60E19" w:rsidRDefault="002D2536" w:rsidP="00DF1550">
            <w:pPr>
              <w:rPr>
                <w:rFonts w:ascii="Times New Roman" w:eastAsia="Times New Roman" w:hAnsi="Times New Roman" w:cs="Times New Roman"/>
              </w:rPr>
            </w:pPr>
            <w:r w:rsidRPr="00E60E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 антинаркотических акций в городе приуроченных к  Международному  Дню с  борьбы с наркоманией, Международному дню борьбы со СПИДОМ. Организация  конкурсов  плакатов, рисунков, сочинений, видеороликов по антинаркотической тематике в учебных организациях.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навыков здорового образа жизни, увеличение количества участников в мероприятиях </w:t>
            </w:r>
          </w:p>
        </w:tc>
      </w:tr>
      <w:tr w:rsidR="002D2536" w:rsidTr="002D2536">
        <w:trPr>
          <w:trHeight w:val="221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Месячника по профилактике злоупотребления наркотическими средствами и психотропными веществами среди учащихся и студенческой молодежи  города Воткинска</w:t>
            </w:r>
          </w:p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жизни, увеличение количества участников в мероприятиях</w:t>
            </w:r>
          </w:p>
        </w:tc>
      </w:tr>
      <w:tr w:rsidR="002D2536" w:rsidTr="002D2536">
        <w:trPr>
          <w:trHeight w:val="221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расширенных родительских собраний по вопросам  пропаганды здорового образа жизни,  профилактики злоупотребления  наркотических средств и психотропных веществ,  с участием врачей – наркологов, сотрудников правоохранительных органов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БУЗ УР «Воткинская районная больница МЗ УР»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жизни, увеличение количества участников в мероприятиях</w:t>
            </w:r>
          </w:p>
        </w:tc>
      </w:tr>
      <w:tr w:rsidR="002D2536" w:rsidTr="002D2536">
        <w:trPr>
          <w:trHeight w:val="221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 спортивно-массовых мероприятий «Спорт – Мой выбор»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жизни, увеличение количества участников в мероприятиях</w:t>
            </w:r>
          </w:p>
        </w:tc>
      </w:tr>
      <w:tr w:rsidR="002D2536" w:rsidTr="002D2536">
        <w:trPr>
          <w:trHeight w:val="221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психологических тренингов по вопросам  профилактики наркомании в общеобразовательных организациях города Воткинска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жизни, увеличение количества участников в мероприятиях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Взаимодействие с общественными организациями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взаимодействия с общественными объединениями,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молодежными организациями, традиционными  религиозными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конфесиями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творческими союзами, в области профилактики наркомании среди детей и молодежи, находящихся в неблагоприятных  семейных, социальных условиях,  в трудной жизненной ситуации, для лиц группы риска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«Город Воткинск»,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межведомственного взаимодействия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субъектов профилактики</w:t>
            </w:r>
          </w:p>
        </w:tc>
      </w:tr>
      <w:tr w:rsidR="002D2536" w:rsidTr="002D2536">
        <w:trPr>
          <w:trHeight w:val="7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работы волонтерских отрядов и добровольческого движения  по профилактике злоупотребления наркотиками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психоактивными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веществами и пропаганде здорового образа жизни. Реализация  социально-значимых проектов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навыков здорового образа жизни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Информационно- коммуникационная  и пропагандистская   деятельность по профилактике наркомании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 через СМИ о деятельности органов местного самоуправления и правоохранительных органов по противодействию злоупотреблению наркотическими средствами и незаконному обороту наркотиков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комиссия муниципального образования «Город Воткинск».</w:t>
            </w:r>
          </w:p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 ММО МВД России «Воткинский»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 населения о правовой ответственности за употребление и сбыт наркотиков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и размещение социальной рекламы в области профилактики наркомании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 случаев злоупотребления наркотическими веществами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Тиражирование информационных материалов по профилактике наркомании и ВИЧ-инфекции в разных группах населения города Воткинска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 случаев злоупотребления наркотическими веществами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комплекса информационно- пропагандистских мер, направленных на формирование в обществе негативного отношения к употреблению наркотиков.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 случаев злоупотребления наркотическими веществами</w:t>
            </w:r>
          </w:p>
        </w:tc>
      </w:tr>
      <w:tr w:rsidR="002D2536" w:rsidTr="002D2536">
        <w:trPr>
          <w:trHeight w:val="20"/>
        </w:trPr>
        <w:tc>
          <w:tcPr>
            <w:tcW w:w="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тематических рекламных кампаний, направленных на пропаганду здорового образа жизни</w:t>
            </w:r>
          </w:p>
        </w:tc>
        <w:tc>
          <w:tcPr>
            <w:tcW w:w="2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2D2536" w:rsidRDefault="002D2536" w:rsidP="00DF1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 и молодежной политики</w:t>
            </w:r>
          </w:p>
          <w:p w:rsidR="002D2536" w:rsidRDefault="002D2536" w:rsidP="00DF1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2D253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2536" w:rsidRDefault="002D2536" w:rsidP="00DF155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 случаев злоупотребления наркотическими веществами</w:t>
            </w:r>
          </w:p>
        </w:tc>
      </w:tr>
    </w:tbl>
    <w:p w:rsidR="002D2536" w:rsidRDefault="002D2536" w:rsidP="002D2536">
      <w:pPr>
        <w:rPr>
          <w:rFonts w:ascii="Calibri" w:hAnsi="Calibri"/>
          <w:lang w:eastAsia="en-US"/>
        </w:rPr>
      </w:pPr>
    </w:p>
    <w:p w:rsidR="002D2536" w:rsidRDefault="002D2536" w:rsidP="00420E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D2536" w:rsidSect="00420E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E78"/>
    <w:rsid w:val="002D2536"/>
    <w:rsid w:val="00420E78"/>
    <w:rsid w:val="00AE4BBD"/>
    <w:rsid w:val="00F6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1499</Words>
  <Characters>8547</Characters>
  <Application>Microsoft Office Word</Application>
  <DocSecurity>0</DocSecurity>
  <Lines>71</Lines>
  <Paragraphs>20</Paragraphs>
  <ScaleCrop>false</ScaleCrop>
  <Company>Administration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2019-04-01T08:59:00Z</dcterms:created>
  <dcterms:modified xsi:type="dcterms:W3CDTF">2020-03-16T11:09:00Z</dcterms:modified>
</cp:coreProperties>
</file>